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74F7E" w:rsidRDefault="00D74F7E" w:rsidP="00D74F7E">
      <w:pPr>
        <w:ind w:firstLineChars="200" w:firstLine="643"/>
        <w:jc w:val="center"/>
        <w:rPr>
          <w:rFonts w:hint="eastAsia"/>
          <w:b/>
          <w:color w:val="FF0000"/>
          <w:sz w:val="32"/>
          <w:szCs w:val="32"/>
        </w:rPr>
      </w:pPr>
      <w:r w:rsidRPr="00D74F7E">
        <w:rPr>
          <w:rFonts w:hint="eastAsia"/>
          <w:b/>
          <w:color w:val="FF0000"/>
          <w:sz w:val="32"/>
          <w:szCs w:val="32"/>
        </w:rPr>
        <w:t>退伍军人落户</w:t>
      </w:r>
    </w:p>
    <w:p w:rsidR="00D74F7E" w:rsidRPr="00D74F7E" w:rsidRDefault="00D74F7E" w:rsidP="00D74F7E">
      <w:pPr>
        <w:ind w:firstLineChars="200" w:firstLine="643"/>
        <w:jc w:val="center"/>
        <w:rPr>
          <w:rFonts w:hint="eastAsia"/>
          <w:b/>
          <w:color w:val="FF0000"/>
          <w:sz w:val="32"/>
          <w:szCs w:val="32"/>
        </w:rPr>
      </w:pPr>
    </w:p>
    <w:p w:rsidR="00527365" w:rsidRPr="00527365" w:rsidRDefault="00527365" w:rsidP="00D74F7E">
      <w:pPr>
        <w:ind w:firstLineChars="200" w:firstLine="560"/>
        <w:rPr>
          <w:sz w:val="28"/>
          <w:szCs w:val="28"/>
        </w:rPr>
      </w:pPr>
      <w:bookmarkStart w:id="0" w:name="_GoBack"/>
      <w:bookmarkEnd w:id="0"/>
      <w:r w:rsidRPr="00527365">
        <w:rPr>
          <w:rFonts w:hint="eastAsia"/>
          <w:sz w:val="28"/>
          <w:szCs w:val="28"/>
        </w:rPr>
        <w:t>2015</w:t>
      </w:r>
      <w:r w:rsidRPr="00527365">
        <w:rPr>
          <w:rFonts w:hint="eastAsia"/>
          <w:sz w:val="28"/>
          <w:szCs w:val="28"/>
        </w:rPr>
        <w:t>年以后从南京走的义务兵，不管户籍在不在南京，退伍回来后都可以按照文件规定，落户在学校所在地社区的集体户。</w:t>
      </w:r>
    </w:p>
    <w:p w:rsidR="00527365" w:rsidRPr="00527365" w:rsidRDefault="000B4AAD" w:rsidP="000B4AAD">
      <w:pPr>
        <w:ind w:firstLineChars="200" w:firstLine="560"/>
        <w:rPr>
          <w:sz w:val="28"/>
          <w:szCs w:val="28"/>
        </w:rPr>
      </w:pPr>
      <w:r>
        <w:rPr>
          <w:rFonts w:hint="eastAsia"/>
          <w:sz w:val="28"/>
          <w:szCs w:val="28"/>
        </w:rPr>
        <w:t>首先要到秦淮区征兵办登记落户信息，再由市征兵办与市局联系，最后</w:t>
      </w:r>
      <w:r w:rsidR="00527365" w:rsidRPr="00527365">
        <w:rPr>
          <w:rFonts w:hint="eastAsia"/>
          <w:sz w:val="28"/>
          <w:szCs w:val="28"/>
        </w:rPr>
        <w:t>到学校所在地的分局去办理。</w:t>
      </w:r>
    </w:p>
    <w:p w:rsidR="00527365" w:rsidRPr="00527365" w:rsidRDefault="00527365" w:rsidP="000B4AAD">
      <w:pPr>
        <w:ind w:firstLineChars="200" w:firstLine="560"/>
        <w:rPr>
          <w:sz w:val="28"/>
          <w:szCs w:val="28"/>
        </w:rPr>
      </w:pPr>
      <w:r w:rsidRPr="00527365">
        <w:rPr>
          <w:rFonts w:hint="eastAsia"/>
          <w:sz w:val="28"/>
          <w:szCs w:val="28"/>
        </w:rPr>
        <w:t>从本市应征入伍的非南京籍大学生士兵退伍的，在退役后或毕业后的</w:t>
      </w:r>
      <w:r w:rsidRPr="00527365">
        <w:rPr>
          <w:rFonts w:hint="eastAsia"/>
          <w:sz w:val="28"/>
          <w:szCs w:val="28"/>
        </w:rPr>
        <w:t>1</w:t>
      </w:r>
      <w:r w:rsidRPr="00527365">
        <w:rPr>
          <w:rFonts w:hint="eastAsia"/>
          <w:sz w:val="28"/>
          <w:szCs w:val="28"/>
        </w:rPr>
        <w:t>年内，可将户口迁入我市城镇，并提交以下材料：</w:t>
      </w:r>
    </w:p>
    <w:p w:rsidR="00527365" w:rsidRPr="00527365" w:rsidRDefault="00527365" w:rsidP="00527365">
      <w:pPr>
        <w:rPr>
          <w:sz w:val="28"/>
          <w:szCs w:val="28"/>
        </w:rPr>
      </w:pPr>
      <w:r w:rsidRPr="00527365">
        <w:rPr>
          <w:rFonts w:hint="eastAsia"/>
          <w:sz w:val="28"/>
          <w:szCs w:val="28"/>
        </w:rPr>
        <w:t xml:space="preserve">    1</w:t>
      </w:r>
      <w:r w:rsidRPr="00527365">
        <w:rPr>
          <w:rFonts w:hint="eastAsia"/>
          <w:sz w:val="28"/>
          <w:szCs w:val="28"/>
        </w:rPr>
        <w:t>、居民身份证；</w:t>
      </w:r>
    </w:p>
    <w:p w:rsidR="00527365" w:rsidRPr="00527365" w:rsidRDefault="00527365" w:rsidP="00527365">
      <w:pPr>
        <w:rPr>
          <w:sz w:val="28"/>
          <w:szCs w:val="28"/>
        </w:rPr>
      </w:pPr>
      <w:r w:rsidRPr="00527365">
        <w:rPr>
          <w:rFonts w:hint="eastAsia"/>
          <w:sz w:val="28"/>
          <w:szCs w:val="28"/>
        </w:rPr>
        <w:t xml:space="preserve">    2</w:t>
      </w:r>
      <w:r w:rsidRPr="00527365">
        <w:rPr>
          <w:rFonts w:hint="eastAsia"/>
          <w:sz w:val="28"/>
          <w:szCs w:val="28"/>
        </w:rPr>
        <w:t>、毕业证书（未毕业的不提供）；</w:t>
      </w:r>
    </w:p>
    <w:p w:rsidR="00527365" w:rsidRPr="00527365" w:rsidRDefault="00527365" w:rsidP="00527365">
      <w:pPr>
        <w:rPr>
          <w:sz w:val="28"/>
          <w:szCs w:val="28"/>
        </w:rPr>
      </w:pPr>
      <w:r w:rsidRPr="00527365">
        <w:rPr>
          <w:rFonts w:hint="eastAsia"/>
          <w:sz w:val="28"/>
          <w:szCs w:val="28"/>
        </w:rPr>
        <w:t xml:space="preserve">    3</w:t>
      </w:r>
      <w:r w:rsidRPr="00527365">
        <w:rPr>
          <w:rFonts w:hint="eastAsia"/>
          <w:sz w:val="28"/>
          <w:szCs w:val="28"/>
        </w:rPr>
        <w:t>、征兵办出具的《入伍通知书》；</w:t>
      </w:r>
    </w:p>
    <w:p w:rsidR="00527365" w:rsidRPr="00527365" w:rsidRDefault="00527365" w:rsidP="00527365">
      <w:pPr>
        <w:rPr>
          <w:sz w:val="28"/>
          <w:szCs w:val="28"/>
        </w:rPr>
      </w:pPr>
      <w:r w:rsidRPr="00527365">
        <w:rPr>
          <w:rFonts w:hint="eastAsia"/>
          <w:sz w:val="28"/>
          <w:szCs w:val="28"/>
        </w:rPr>
        <w:t xml:space="preserve">    4</w:t>
      </w:r>
      <w:r w:rsidRPr="00527365">
        <w:rPr>
          <w:rFonts w:hint="eastAsia"/>
          <w:sz w:val="28"/>
          <w:szCs w:val="28"/>
        </w:rPr>
        <w:t>、《退伍证》和区级以上退伍士兵安置办公室出具的《退伍士兵落户通知书》；</w:t>
      </w:r>
    </w:p>
    <w:p w:rsidR="00527365" w:rsidRPr="00527365" w:rsidRDefault="00527365" w:rsidP="00527365">
      <w:pPr>
        <w:ind w:firstLine="420"/>
        <w:rPr>
          <w:sz w:val="28"/>
          <w:szCs w:val="28"/>
        </w:rPr>
      </w:pPr>
      <w:r w:rsidRPr="00527365">
        <w:rPr>
          <w:rFonts w:hint="eastAsia"/>
          <w:sz w:val="28"/>
          <w:szCs w:val="28"/>
        </w:rPr>
        <w:t>5</w:t>
      </w:r>
      <w:r w:rsidRPr="00527365">
        <w:rPr>
          <w:rFonts w:hint="eastAsia"/>
          <w:sz w:val="28"/>
          <w:szCs w:val="28"/>
        </w:rPr>
        <w:t>、入伍时的《户口注销证明》。</w:t>
      </w:r>
    </w:p>
    <w:p w:rsidR="00527365" w:rsidRPr="00527365" w:rsidRDefault="00527365" w:rsidP="00527365">
      <w:pPr>
        <w:ind w:firstLine="420"/>
        <w:rPr>
          <w:sz w:val="28"/>
          <w:szCs w:val="28"/>
        </w:rPr>
      </w:pPr>
      <w:r w:rsidRPr="00527365">
        <w:rPr>
          <w:rFonts w:hint="eastAsia"/>
          <w:sz w:val="28"/>
          <w:szCs w:val="28"/>
        </w:rPr>
        <w:t>6</w:t>
      </w:r>
      <w:r w:rsidRPr="00527365">
        <w:rPr>
          <w:rFonts w:hint="eastAsia"/>
          <w:sz w:val="28"/>
          <w:szCs w:val="28"/>
        </w:rPr>
        <w:t>、同意落户书（户籍科）</w:t>
      </w:r>
    </w:p>
    <w:p w:rsidR="00B826DF" w:rsidRDefault="000B4AAD" w:rsidP="005273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注：</w:t>
      </w:r>
      <w:r w:rsidR="00527365" w:rsidRPr="00527365">
        <w:rPr>
          <w:rFonts w:hint="eastAsia"/>
          <w:sz w:val="28"/>
          <w:szCs w:val="28"/>
        </w:rPr>
        <w:t>需要等市征兵办将非南京籍大学生士兵退伍名册整理好发给我</w:t>
      </w:r>
      <w:r>
        <w:rPr>
          <w:rFonts w:hint="eastAsia"/>
          <w:sz w:val="28"/>
          <w:szCs w:val="28"/>
        </w:rPr>
        <w:t>区公安分</w:t>
      </w:r>
      <w:r w:rsidR="00527365" w:rsidRPr="00527365">
        <w:rPr>
          <w:rFonts w:hint="eastAsia"/>
          <w:sz w:val="28"/>
          <w:szCs w:val="28"/>
        </w:rPr>
        <w:t>局后再予以办理。</w:t>
      </w:r>
    </w:p>
    <w:p w:rsidR="00527365" w:rsidRDefault="00527365" w:rsidP="00527365">
      <w:pPr>
        <w:rPr>
          <w:sz w:val="28"/>
          <w:szCs w:val="28"/>
        </w:rPr>
      </w:pPr>
    </w:p>
    <w:p w:rsidR="00527365" w:rsidRDefault="00527365" w:rsidP="00527365">
      <w:pPr>
        <w:rPr>
          <w:sz w:val="28"/>
          <w:szCs w:val="28"/>
        </w:rPr>
      </w:pPr>
      <w:r>
        <w:rPr>
          <w:rFonts w:hint="eastAsia"/>
          <w:sz w:val="28"/>
          <w:szCs w:val="28"/>
        </w:rPr>
        <w:t>南京市秦淮区退伍军人安置办：</w:t>
      </w:r>
      <w:r>
        <w:rPr>
          <w:rFonts w:hint="eastAsia"/>
          <w:sz w:val="28"/>
          <w:szCs w:val="28"/>
        </w:rPr>
        <w:t>025-84556217</w:t>
      </w:r>
    </w:p>
    <w:p w:rsidR="00527365" w:rsidRPr="00527365" w:rsidRDefault="00527365" w:rsidP="00527365">
      <w:pPr>
        <w:rPr>
          <w:sz w:val="28"/>
          <w:szCs w:val="28"/>
        </w:rPr>
      </w:pPr>
    </w:p>
    <w:sectPr w:rsidR="00527365" w:rsidRPr="0052736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7365"/>
    <w:rsid w:val="000B4AAD"/>
    <w:rsid w:val="00527365"/>
    <w:rsid w:val="00B826DF"/>
    <w:rsid w:val="00D74F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73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7365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uiPriority w:val="99"/>
    <w:semiHidden/>
    <w:unhideWhenUsed/>
    <w:rsid w:val="00527365"/>
    <w:rPr>
      <w:sz w:val="18"/>
      <w:szCs w:val="18"/>
    </w:rPr>
  </w:style>
  <w:style w:type="character" w:customStyle="1" w:styleId="Char">
    <w:name w:val="批注框文本 Char"/>
    <w:basedOn w:val="a0"/>
    <w:link w:val="a3"/>
    <w:uiPriority w:val="99"/>
    <w:semiHidden/>
    <w:rsid w:val="005273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53</Words>
  <Characters>307</Characters>
  <Application>Microsoft Office Word</Application>
  <DocSecurity>0</DocSecurity>
  <Lines>2</Lines>
  <Paragraphs>1</Paragraphs>
  <ScaleCrop>false</ScaleCrop>
  <Company/>
  <LinksUpToDate>false</LinksUpToDate>
  <CharactersWithSpaces>359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xb21cn</dc:creator>
  <cp:lastModifiedBy>xb21cn</cp:lastModifiedBy>
  <cp:revision>3</cp:revision>
  <dcterms:created xsi:type="dcterms:W3CDTF">2018-12-05T00:39:00Z</dcterms:created>
  <dcterms:modified xsi:type="dcterms:W3CDTF">2019-03-12T02:03:00Z</dcterms:modified>
</cp:coreProperties>
</file>